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D2" w:rsidRPr="002771D2" w:rsidRDefault="006B4F0E" w:rsidP="002771D2">
      <w:pPr>
        <w:rPr>
          <w:rFonts w:ascii="Martina" w:hAnsi="Martina" w:cs="Arial"/>
          <w:sz w:val="36"/>
          <w:szCs w:val="36"/>
        </w:rPr>
      </w:pPr>
      <w:r>
        <w:rPr>
          <w:rFonts w:ascii="Martina" w:hAnsi="Marti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-142875</wp:posOffset>
            </wp:positionV>
            <wp:extent cx="1270635" cy="1828800"/>
            <wp:effectExtent l="19050" t="0" r="5715" b="0"/>
            <wp:wrapTight wrapText="bothSides">
              <wp:wrapPolygon edited="0">
                <wp:start x="-324" y="0"/>
                <wp:lineTo x="-324" y="21375"/>
                <wp:lineTo x="21697" y="21375"/>
                <wp:lineTo x="21697" y="0"/>
                <wp:lineTo x="-324" y="0"/>
              </wp:wrapPolygon>
            </wp:wrapTight>
            <wp:docPr id="10" name="irc_mi" descr="http://akinseagleseye.com/wp-content/uploads/2013/01/reading-count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kinseagleseye.com/wp-content/uploads/2013/01/reading-count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1D2" w:rsidRPr="002771D2">
        <w:rPr>
          <w:rFonts w:ascii="Martina" w:hAnsi="Martina"/>
          <w:sz w:val="36"/>
          <w:szCs w:val="36"/>
        </w:rPr>
        <w:t>Name</w:t>
      </w:r>
      <w:r w:rsidR="002771D2" w:rsidRPr="002771D2">
        <w:rPr>
          <w:rFonts w:ascii="Martina" w:hAnsi="Martina" w:cs="Arial"/>
          <w:sz w:val="36"/>
          <w:szCs w:val="36"/>
        </w:rPr>
        <w:t>__________________</w:t>
      </w:r>
      <w:r w:rsidR="00896D18">
        <w:rPr>
          <w:rFonts w:ascii="Martina" w:hAnsi="Martina" w:cs="Arial"/>
          <w:sz w:val="36"/>
          <w:szCs w:val="36"/>
        </w:rPr>
        <w:t>_____</w:t>
      </w:r>
      <w:r w:rsidR="00182FEF" w:rsidRPr="00182FEF">
        <w:t xml:space="preserve"> </w:t>
      </w:r>
    </w:p>
    <w:p w:rsidR="00EB09F4" w:rsidRDefault="002771D2" w:rsidP="002771D2">
      <w:pPr>
        <w:jc w:val="center"/>
        <w:rPr>
          <w:rFonts w:ascii="Whimsy TT" w:hAnsi="Whimsy TT"/>
          <w:sz w:val="52"/>
          <w:szCs w:val="52"/>
        </w:rPr>
      </w:pPr>
      <w:r>
        <w:rPr>
          <w:rFonts w:ascii="Whimsy TT" w:hAnsi="Whimsy TT"/>
          <w:sz w:val="52"/>
          <w:szCs w:val="52"/>
        </w:rPr>
        <w:t xml:space="preserve">             Reading Log</w:t>
      </w:r>
      <w:r w:rsidR="006B4F0E" w:rsidRPr="006B4F0E">
        <w:t xml:space="preserve"> </w:t>
      </w:r>
    </w:p>
    <w:p w:rsidR="002771D2" w:rsidRPr="003300D6" w:rsidRDefault="002771D2" w:rsidP="002771D2">
      <w:pPr>
        <w:rPr>
          <w:rFonts w:ascii="Times New Roman" w:hAnsi="Times New Roman" w:cs="Times New Roman"/>
          <w:b/>
          <w:sz w:val="44"/>
          <w:szCs w:val="44"/>
        </w:rPr>
      </w:pPr>
      <w:r w:rsidRPr="002771D2">
        <w:rPr>
          <w:rFonts w:ascii="Times New Roman" w:hAnsi="Times New Roman" w:cs="Times New Roman"/>
          <w:sz w:val="44"/>
          <w:szCs w:val="44"/>
        </w:rPr>
        <w:t xml:space="preserve">Please read 15 minutes </w:t>
      </w:r>
      <w:r w:rsidR="003300D6">
        <w:rPr>
          <w:rFonts w:ascii="Times New Roman" w:hAnsi="Times New Roman" w:cs="Times New Roman"/>
          <w:sz w:val="44"/>
          <w:szCs w:val="44"/>
        </w:rPr>
        <w:t>(</w:t>
      </w:r>
      <w:r w:rsidRPr="002771D2">
        <w:rPr>
          <w:rFonts w:ascii="Times New Roman" w:hAnsi="Times New Roman" w:cs="Times New Roman"/>
          <w:sz w:val="44"/>
          <w:szCs w:val="44"/>
        </w:rPr>
        <w:t>or more</w:t>
      </w:r>
      <w:r w:rsidR="003300D6">
        <w:rPr>
          <w:rFonts w:ascii="Times New Roman" w:hAnsi="Times New Roman" w:cs="Times New Roman"/>
          <w:sz w:val="44"/>
          <w:szCs w:val="44"/>
        </w:rPr>
        <w:t>)</w:t>
      </w:r>
      <w:r w:rsidRPr="002771D2">
        <w:rPr>
          <w:rFonts w:ascii="Times New Roman" w:hAnsi="Times New Roman" w:cs="Times New Roman"/>
          <w:sz w:val="44"/>
          <w:szCs w:val="44"/>
        </w:rPr>
        <w:t xml:space="preserve"> and record it on this sheet.  </w:t>
      </w:r>
      <w:r w:rsidR="003300D6">
        <w:rPr>
          <w:rFonts w:ascii="Times New Roman" w:hAnsi="Times New Roman" w:cs="Times New Roman"/>
          <w:sz w:val="44"/>
          <w:szCs w:val="44"/>
        </w:rPr>
        <w:t>Have your parent sign i</w:t>
      </w:r>
      <w:r w:rsidR="00BC77B9">
        <w:rPr>
          <w:rFonts w:ascii="Times New Roman" w:hAnsi="Times New Roman" w:cs="Times New Roman"/>
          <w:sz w:val="44"/>
          <w:szCs w:val="44"/>
        </w:rPr>
        <w:t>t</w:t>
      </w:r>
      <w:r w:rsidR="003300D6">
        <w:rPr>
          <w:rFonts w:ascii="Times New Roman" w:hAnsi="Times New Roman" w:cs="Times New Roman"/>
          <w:sz w:val="44"/>
          <w:szCs w:val="44"/>
        </w:rPr>
        <w:t xml:space="preserve">.  When you complete </w:t>
      </w:r>
      <w:r w:rsidRPr="002771D2">
        <w:rPr>
          <w:rFonts w:ascii="Times New Roman" w:hAnsi="Times New Roman" w:cs="Times New Roman"/>
          <w:sz w:val="44"/>
          <w:szCs w:val="44"/>
        </w:rPr>
        <w:t xml:space="preserve">this </w:t>
      </w:r>
      <w:r w:rsidR="0086460E">
        <w:rPr>
          <w:rFonts w:ascii="Times New Roman" w:hAnsi="Times New Roman" w:cs="Times New Roman"/>
          <w:sz w:val="44"/>
          <w:szCs w:val="44"/>
        </w:rPr>
        <w:t>entire log</w:t>
      </w:r>
      <w:r w:rsidRPr="002771D2">
        <w:rPr>
          <w:rFonts w:ascii="Times New Roman" w:hAnsi="Times New Roman" w:cs="Times New Roman"/>
          <w:sz w:val="44"/>
          <w:szCs w:val="44"/>
        </w:rPr>
        <w:t xml:space="preserve">, turn it in to </w:t>
      </w:r>
      <w:r>
        <w:rPr>
          <w:rFonts w:ascii="Times New Roman" w:hAnsi="Times New Roman" w:cs="Times New Roman"/>
          <w:sz w:val="44"/>
          <w:szCs w:val="44"/>
        </w:rPr>
        <w:t>me</w:t>
      </w:r>
      <w:r w:rsidRPr="002771D2">
        <w:rPr>
          <w:rFonts w:ascii="Times New Roman" w:hAnsi="Times New Roman" w:cs="Times New Roman"/>
          <w:sz w:val="44"/>
          <w:szCs w:val="44"/>
        </w:rPr>
        <w:t xml:space="preserve"> and receive $1.00 towards your Reading Counts Cash!</w:t>
      </w:r>
      <w:r w:rsidR="003300D6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2771D2" w:rsidRDefault="002771D2" w:rsidP="002771D2">
      <w:pPr>
        <w:rPr>
          <w:rFonts w:ascii="Times New Roman" w:hAnsi="Times New Roman" w:cs="Times New Roman"/>
          <w:i/>
          <w:sz w:val="44"/>
          <w:szCs w:val="44"/>
        </w:rPr>
      </w:pPr>
      <w:r w:rsidRPr="002771D2">
        <w:rPr>
          <w:rFonts w:ascii="Times New Roman" w:hAnsi="Times New Roman" w:cs="Times New Roman"/>
          <w:sz w:val="44"/>
          <w:szCs w:val="44"/>
        </w:rPr>
        <w:t xml:space="preserve">Parents, please only </w:t>
      </w:r>
      <w:r w:rsidR="00896D18">
        <w:rPr>
          <w:rFonts w:ascii="Times New Roman" w:hAnsi="Times New Roman" w:cs="Times New Roman"/>
          <w:sz w:val="44"/>
          <w:szCs w:val="44"/>
        </w:rPr>
        <w:t>sign</w:t>
      </w:r>
      <w:r w:rsidRPr="002771D2">
        <w:rPr>
          <w:rFonts w:ascii="Times New Roman" w:hAnsi="Times New Roman" w:cs="Times New Roman"/>
          <w:sz w:val="44"/>
          <w:szCs w:val="44"/>
        </w:rPr>
        <w:t xml:space="preserve"> </w:t>
      </w:r>
      <w:r w:rsidRPr="002771D2">
        <w:rPr>
          <w:rFonts w:ascii="Times New Roman" w:hAnsi="Times New Roman" w:cs="Times New Roman"/>
          <w:sz w:val="44"/>
          <w:szCs w:val="44"/>
          <w:u w:val="single"/>
        </w:rPr>
        <w:t>once</w:t>
      </w:r>
      <w:r w:rsidRPr="002771D2">
        <w:rPr>
          <w:rFonts w:ascii="Times New Roman" w:hAnsi="Times New Roman" w:cs="Times New Roman"/>
          <w:sz w:val="44"/>
          <w:szCs w:val="44"/>
        </w:rPr>
        <w:t xml:space="preserve"> per day</w:t>
      </w:r>
      <w:r w:rsidRPr="003300D6">
        <w:rPr>
          <w:rFonts w:ascii="Times New Roman" w:hAnsi="Times New Roman" w:cs="Times New Roman"/>
          <w:i/>
          <w:sz w:val="44"/>
          <w:szCs w:val="44"/>
        </w:rPr>
        <w:t xml:space="preserve">.  For example, 30 minutes of reading does </w:t>
      </w:r>
      <w:r w:rsidRPr="003300D6">
        <w:rPr>
          <w:rFonts w:ascii="Times New Roman" w:hAnsi="Times New Roman" w:cs="Times New Roman"/>
          <w:b/>
          <w:i/>
          <w:sz w:val="44"/>
          <w:szCs w:val="44"/>
          <w:u w:val="single"/>
        </w:rPr>
        <w:t>not</w:t>
      </w:r>
      <w:r w:rsidRPr="003300D6">
        <w:rPr>
          <w:rFonts w:ascii="Times New Roman" w:hAnsi="Times New Roman" w:cs="Times New Roman"/>
          <w:i/>
          <w:sz w:val="44"/>
          <w:szCs w:val="44"/>
        </w:rPr>
        <w:t xml:space="preserve"> count two times.</w:t>
      </w:r>
    </w:p>
    <w:tbl>
      <w:tblPr>
        <w:tblStyle w:val="TableGrid"/>
        <w:tblW w:w="11106" w:type="dxa"/>
        <w:tblLook w:val="04A0"/>
      </w:tblPr>
      <w:tblGrid>
        <w:gridCol w:w="1193"/>
        <w:gridCol w:w="6020"/>
        <w:gridCol w:w="1715"/>
        <w:gridCol w:w="2178"/>
      </w:tblGrid>
      <w:tr w:rsidR="003300D6" w:rsidTr="00BC77B9">
        <w:trPr>
          <w:trHeight w:val="858"/>
        </w:trPr>
        <w:tc>
          <w:tcPr>
            <w:tcW w:w="1193" w:type="dxa"/>
          </w:tcPr>
          <w:p w:rsidR="003300D6" w:rsidRPr="003300D6" w:rsidRDefault="003300D6" w:rsidP="002771D2">
            <w:pPr>
              <w:rPr>
                <w:rFonts w:ascii="Martina" w:hAnsi="Martina" w:cs="Times New Roman"/>
                <w:sz w:val="36"/>
                <w:szCs w:val="36"/>
              </w:rPr>
            </w:pPr>
            <w:r w:rsidRPr="003300D6">
              <w:rPr>
                <w:rFonts w:ascii="Martina" w:hAnsi="Martina" w:cs="Times New Roman"/>
                <w:sz w:val="36"/>
                <w:szCs w:val="36"/>
              </w:rPr>
              <w:t>Date</w:t>
            </w:r>
          </w:p>
        </w:tc>
        <w:tc>
          <w:tcPr>
            <w:tcW w:w="6020" w:type="dxa"/>
          </w:tcPr>
          <w:p w:rsidR="003300D6" w:rsidRPr="003300D6" w:rsidRDefault="003300D6" w:rsidP="003300D6">
            <w:pPr>
              <w:jc w:val="center"/>
              <w:rPr>
                <w:rFonts w:ascii="Martina" w:hAnsi="Martina" w:cs="Times New Roman"/>
                <w:sz w:val="36"/>
                <w:szCs w:val="36"/>
              </w:rPr>
            </w:pPr>
            <w:r w:rsidRPr="003300D6">
              <w:rPr>
                <w:rFonts w:ascii="Martina" w:hAnsi="Martina" w:cs="Times New Roman"/>
                <w:sz w:val="36"/>
                <w:szCs w:val="36"/>
              </w:rPr>
              <w:t>Book Title</w:t>
            </w:r>
          </w:p>
        </w:tc>
        <w:tc>
          <w:tcPr>
            <w:tcW w:w="1715" w:type="dxa"/>
          </w:tcPr>
          <w:p w:rsidR="003300D6" w:rsidRPr="003300D6" w:rsidRDefault="003300D6" w:rsidP="003300D6">
            <w:pPr>
              <w:jc w:val="center"/>
              <w:rPr>
                <w:rFonts w:ascii="Martina" w:hAnsi="Martina" w:cs="Times New Roman"/>
                <w:sz w:val="36"/>
                <w:szCs w:val="36"/>
              </w:rPr>
            </w:pPr>
            <w:r w:rsidRPr="003300D6">
              <w:rPr>
                <w:rFonts w:ascii="Martina" w:hAnsi="Martina" w:cs="Times New Roman"/>
                <w:sz w:val="36"/>
                <w:szCs w:val="36"/>
              </w:rPr>
              <w:t># Minutes</w:t>
            </w:r>
          </w:p>
          <w:p w:rsidR="003300D6" w:rsidRPr="003300D6" w:rsidRDefault="003300D6" w:rsidP="003300D6">
            <w:pPr>
              <w:jc w:val="center"/>
              <w:rPr>
                <w:rFonts w:ascii="Martina" w:hAnsi="Martina" w:cs="Times New Roman"/>
                <w:sz w:val="36"/>
                <w:szCs w:val="36"/>
              </w:rPr>
            </w:pPr>
            <w:r w:rsidRPr="003300D6">
              <w:rPr>
                <w:rFonts w:ascii="Martina" w:hAnsi="Martina" w:cs="Times New Roman"/>
                <w:sz w:val="36"/>
                <w:szCs w:val="36"/>
              </w:rPr>
              <w:t>Read</w:t>
            </w:r>
          </w:p>
        </w:tc>
        <w:tc>
          <w:tcPr>
            <w:tcW w:w="2178" w:type="dxa"/>
          </w:tcPr>
          <w:p w:rsidR="003300D6" w:rsidRPr="003300D6" w:rsidRDefault="003300D6" w:rsidP="00BC77B9">
            <w:pPr>
              <w:jc w:val="center"/>
              <w:rPr>
                <w:rFonts w:ascii="Martina" w:hAnsi="Martina" w:cs="Times New Roman"/>
                <w:sz w:val="32"/>
                <w:szCs w:val="32"/>
              </w:rPr>
            </w:pPr>
            <w:r w:rsidRPr="003300D6">
              <w:rPr>
                <w:rFonts w:ascii="Martina" w:hAnsi="Martina" w:cs="Times New Roman"/>
                <w:sz w:val="32"/>
                <w:szCs w:val="32"/>
              </w:rPr>
              <w:t>Parent Signature</w:t>
            </w:r>
          </w:p>
        </w:tc>
      </w:tr>
      <w:tr w:rsidR="003300D6" w:rsidTr="00BC77B9">
        <w:trPr>
          <w:trHeight w:val="67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00D6" w:rsidTr="00BC77B9">
        <w:trPr>
          <w:trHeight w:val="67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00D6" w:rsidTr="00BC77B9">
        <w:trPr>
          <w:trHeight w:val="65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00D6" w:rsidTr="00BC77B9">
        <w:trPr>
          <w:trHeight w:val="67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00D6" w:rsidTr="00BC77B9">
        <w:trPr>
          <w:trHeight w:val="65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00D6" w:rsidTr="00BC77B9">
        <w:trPr>
          <w:trHeight w:val="67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00D6" w:rsidTr="00BC77B9">
        <w:trPr>
          <w:trHeight w:val="65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00D6" w:rsidTr="00BC77B9">
        <w:trPr>
          <w:trHeight w:val="67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00D6" w:rsidTr="00BC77B9">
        <w:trPr>
          <w:trHeight w:val="65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00D6" w:rsidTr="00BC77B9">
        <w:trPr>
          <w:trHeight w:val="699"/>
        </w:trPr>
        <w:tc>
          <w:tcPr>
            <w:tcW w:w="1193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020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15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78" w:type="dxa"/>
          </w:tcPr>
          <w:p w:rsidR="003300D6" w:rsidRDefault="003300D6" w:rsidP="002771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300D6" w:rsidRPr="00182FEF" w:rsidRDefault="004462E3" w:rsidP="004462E3">
      <w:pPr>
        <w:jc w:val="center"/>
        <w:rPr>
          <w:rFonts w:ascii="Times New Roman" w:hAnsi="Times New Roman" w:cs="Times New Roman"/>
          <w:sz w:val="36"/>
          <w:szCs w:val="36"/>
        </w:rPr>
      </w:pPr>
      <w:r w:rsidRPr="00182FEF">
        <w:rPr>
          <w:rFonts w:ascii="LetterOMatic!" w:hAnsi="LetterOMatic!" w:cs="Times New Roman"/>
          <w:b/>
          <w:sz w:val="36"/>
          <w:szCs w:val="36"/>
        </w:rPr>
        <w:t>Keep this on the Homework side of your Take Home Folder.</w:t>
      </w:r>
    </w:p>
    <w:sectPr w:rsidR="003300D6" w:rsidRPr="00182FEF" w:rsidSect="00277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himsy T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71D2"/>
    <w:rsid w:val="00182FEF"/>
    <w:rsid w:val="002771D2"/>
    <w:rsid w:val="003300D6"/>
    <w:rsid w:val="004462E3"/>
    <w:rsid w:val="006B4F0E"/>
    <w:rsid w:val="0086460E"/>
    <w:rsid w:val="00896D18"/>
    <w:rsid w:val="00BC77B9"/>
    <w:rsid w:val="00EB09F4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KXGzsGTsccCFQMdHgodAXYCzw&amp;url=http%3A%2F%2Fakinseagleseye.com%2Fsections%2Fopinions%2F2013%2F01%2F15%2Freading-counts-causes-stress-in-english-classes%2F&amp;ei=Wl7SVaWxC4O6eIHsifgM&amp;bvm=bv.99804247,d.dmo&amp;psig=AFQjCNFAHyFtRiAGp858nOpx2pscTmJAiw&amp;ust=1439936460344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2015-08-17T22:22:00Z</cp:lastPrinted>
  <dcterms:created xsi:type="dcterms:W3CDTF">2015-08-17T21:50:00Z</dcterms:created>
  <dcterms:modified xsi:type="dcterms:W3CDTF">2015-08-17T22:23:00Z</dcterms:modified>
</cp:coreProperties>
</file>